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82" w:rsidRPr="00747582" w:rsidRDefault="00747582" w:rsidP="00DF7A79">
      <w:pPr>
        <w:spacing w:beforeLines="50" w:afterLines="50" w:line="360" w:lineRule="auto"/>
        <w:jc w:val="center"/>
        <w:rPr>
          <w:b/>
          <w:sz w:val="32"/>
          <w:szCs w:val="32"/>
        </w:rPr>
      </w:pPr>
      <w:r w:rsidRPr="00747582">
        <w:rPr>
          <w:rFonts w:hint="eastAsia"/>
          <w:b/>
          <w:sz w:val="32"/>
          <w:szCs w:val="32"/>
        </w:rPr>
        <w:t>疫情期间机械学院申请</w:t>
      </w:r>
      <w:r w:rsidRPr="008F3D18">
        <w:rPr>
          <w:rFonts w:hint="eastAsia"/>
          <w:b/>
          <w:color w:val="FF0000"/>
          <w:sz w:val="32"/>
          <w:szCs w:val="32"/>
        </w:rPr>
        <w:t>博士学位</w:t>
      </w:r>
      <w:r w:rsidRPr="00747582">
        <w:rPr>
          <w:rFonts w:hint="eastAsia"/>
          <w:b/>
          <w:sz w:val="32"/>
          <w:szCs w:val="32"/>
        </w:rPr>
        <w:t>论文送审流程调整说明</w:t>
      </w:r>
    </w:p>
    <w:p w:rsidR="00DF7A79" w:rsidRDefault="00DF7A79" w:rsidP="00DF7A79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为确保学生延期返校期间学位工作不间断，按照</w:t>
      </w:r>
      <w:r w:rsidR="00747582" w:rsidRPr="00747582">
        <w:rPr>
          <w:rFonts w:asciiTheme="minorEastAsia" w:hAnsiTheme="minorEastAsia" w:hint="eastAsia"/>
          <w:sz w:val="24"/>
          <w:szCs w:val="24"/>
        </w:rPr>
        <w:t>《关于申请博士学位论文送审的要求》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基本流程不变，因疫情特殊时期相关要求调整如下：</w:t>
      </w:r>
    </w:p>
    <w:p w:rsidR="00747582" w:rsidRPr="00747582" w:rsidRDefault="00DF7A79" w:rsidP="00747582">
      <w:pPr>
        <w:spacing w:line="360" w:lineRule="auto"/>
        <w:ind w:firstLineChars="200" w:firstLine="480"/>
        <w:rPr>
          <w:rFonts w:asciiTheme="minorEastAsia" w:hAnsiTheme="minorEastAsia"/>
          <w:b/>
          <w:color w:val="FF0000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 xml:space="preserve"> </w:t>
      </w:r>
      <w:r w:rsidR="00747582" w:rsidRPr="00747582">
        <w:rPr>
          <w:rFonts w:asciiTheme="minorEastAsia" w:hAnsiTheme="minorEastAsia" w:hint="eastAsia"/>
          <w:sz w:val="24"/>
          <w:szCs w:val="24"/>
        </w:rPr>
        <w:t>(1)博士学位论文须在送审前进行</w:t>
      </w:r>
      <w:r w:rsidR="00747582" w:rsidRPr="00DF7A79">
        <w:rPr>
          <w:rFonts w:asciiTheme="minorEastAsia" w:hAnsiTheme="minorEastAsia" w:hint="eastAsia"/>
          <w:b/>
          <w:color w:val="FF0000"/>
          <w:sz w:val="24"/>
          <w:szCs w:val="24"/>
        </w:rPr>
        <w:t>论文预答辩</w:t>
      </w:r>
      <w:r>
        <w:rPr>
          <w:rFonts w:asciiTheme="minorEastAsia" w:hAnsiTheme="minorEastAsia" w:hint="eastAsia"/>
          <w:b/>
          <w:color w:val="FF0000"/>
          <w:sz w:val="24"/>
          <w:szCs w:val="24"/>
        </w:rPr>
        <w:t>，</w:t>
      </w:r>
      <w:r w:rsidR="00747582" w:rsidRPr="00747582">
        <w:rPr>
          <w:rFonts w:asciiTheme="minorEastAsia" w:hAnsiTheme="minorEastAsia" w:hint="eastAsia"/>
          <w:b/>
          <w:color w:val="FF0000"/>
          <w:sz w:val="24"/>
          <w:szCs w:val="24"/>
        </w:rPr>
        <w:t>由网络视频进行</w:t>
      </w:r>
      <w:r w:rsidR="00747582" w:rsidRPr="00747582">
        <w:rPr>
          <w:rFonts w:asciiTheme="minorEastAsia" w:hAnsiTheme="minorEastAsia" w:hint="eastAsia"/>
          <w:sz w:val="24"/>
          <w:szCs w:val="24"/>
        </w:rPr>
        <w:t>。预答辩专家组组成方式、人员要求及主要职责按《关于申请博士学位论文送审的要求》文件执行。《研究生学位论文预答辩记录表》、修改后的学位论文、攻博期间发表SCI论文情况统计表（理工类）</w:t>
      </w:r>
      <w:r w:rsidR="00747582" w:rsidRPr="00747582">
        <w:rPr>
          <w:rFonts w:asciiTheme="minorEastAsia" w:hAnsiTheme="minorEastAsia" w:hint="eastAsia"/>
          <w:b/>
          <w:color w:val="FF0000"/>
          <w:sz w:val="24"/>
          <w:szCs w:val="24"/>
        </w:rPr>
        <w:t>等材料（PDF文件）以邮件附件形式发给责任教授，</w:t>
      </w:r>
      <w:r w:rsidR="00747582" w:rsidRPr="00DF7A79">
        <w:rPr>
          <w:rFonts w:asciiTheme="minorEastAsia" w:hAnsiTheme="minorEastAsia" w:hint="eastAsia"/>
          <w:b/>
          <w:color w:val="FF0000"/>
          <w:sz w:val="24"/>
          <w:szCs w:val="24"/>
        </w:rPr>
        <w:t>由责任教授做出论文是否送审的最终决定，</w:t>
      </w:r>
      <w:r w:rsidR="00747582" w:rsidRPr="00747582">
        <w:rPr>
          <w:rFonts w:asciiTheme="minorEastAsia" w:hAnsiTheme="minorEastAsia" w:hint="eastAsia"/>
          <w:b/>
          <w:color w:val="FF0000"/>
          <w:sz w:val="24"/>
          <w:szCs w:val="24"/>
        </w:rPr>
        <w:t>责任教授以邮件形式通知学院，学院再以邮件形式发给学校。</w:t>
      </w:r>
      <w:r w:rsidR="008F3D18" w:rsidRPr="00D14C46">
        <w:rPr>
          <w:rFonts w:asciiTheme="minorEastAsia" w:hAnsiTheme="minorEastAsia" w:hint="eastAsia"/>
          <w:b/>
          <w:color w:val="FF0000"/>
          <w:sz w:val="24"/>
          <w:szCs w:val="24"/>
        </w:rPr>
        <w:t>各研究所务必保存好答辩视频记录</w:t>
      </w:r>
      <w:r w:rsidR="008F3D18" w:rsidRPr="00D14C46">
        <w:rPr>
          <w:rFonts w:asciiTheme="minorEastAsia" w:hAnsiTheme="minorEastAsia" w:hint="eastAsia"/>
          <w:sz w:val="24"/>
          <w:szCs w:val="24"/>
        </w:rPr>
        <w:t>。</w:t>
      </w:r>
    </w:p>
    <w:p w:rsidR="00747582" w:rsidRPr="00747582" w:rsidRDefault="00747582" w:rsidP="00DF7A79">
      <w:pPr>
        <w:spacing w:afterLines="5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>邮箱为 mjzhang@mail.neu.edu.cn 及 xwkong@me.neu.edu.cn。</w:t>
      </w:r>
    </w:p>
    <w:p w:rsidR="00747582" w:rsidRPr="00747582" w:rsidRDefault="00747582" w:rsidP="00DF7A79">
      <w:pPr>
        <w:spacing w:afterLines="50" w:line="360" w:lineRule="auto"/>
        <w:ind w:firstLineChars="200" w:firstLine="480"/>
        <w:rPr>
          <w:rFonts w:asciiTheme="minorEastAsia" w:hAnsiTheme="minorEastAsia"/>
          <w:b/>
          <w:color w:val="FF0000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>(2)鉴于疫情防控形势，学位论文送审工作将全部采取</w:t>
      </w:r>
      <w:r w:rsidRPr="00747582">
        <w:rPr>
          <w:rFonts w:asciiTheme="minorEastAsia" w:hAnsiTheme="minorEastAsia" w:hint="eastAsia"/>
          <w:b/>
          <w:color w:val="FF0000"/>
          <w:sz w:val="24"/>
          <w:szCs w:val="24"/>
        </w:rPr>
        <w:t>网络传递和审核，后补办相关手续的方式进行。学院审核资格和责任教授签字环节，后续补办。确须入档的签字《送审申请表》、缴费转账凭证等纸质材料待疫情过后再进行补交。</w:t>
      </w:r>
    </w:p>
    <w:p w:rsidR="00747582" w:rsidRPr="00747582" w:rsidRDefault="00747582" w:rsidP="0074758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>(3)为了方便审查博士生发表的学术论文，请将</w:t>
      </w:r>
      <w:r w:rsidRPr="00747582">
        <w:rPr>
          <w:rFonts w:asciiTheme="minorEastAsia" w:hAnsiTheme="minorEastAsia" w:hint="eastAsia"/>
          <w:b/>
          <w:color w:val="FF0000"/>
          <w:sz w:val="24"/>
          <w:szCs w:val="24"/>
        </w:rPr>
        <w:t>电子版学术论文</w:t>
      </w:r>
      <w:r w:rsidRPr="00747582">
        <w:rPr>
          <w:rFonts w:asciiTheme="minorEastAsia" w:hAnsiTheme="minorEastAsia" w:hint="eastAsia"/>
          <w:sz w:val="24"/>
          <w:szCs w:val="24"/>
        </w:rPr>
        <w:t>或</w:t>
      </w:r>
      <w:r w:rsidRPr="00747582">
        <w:rPr>
          <w:rFonts w:asciiTheme="minorEastAsia" w:hAnsiTheme="minorEastAsia" w:hint="eastAsia"/>
          <w:b/>
          <w:color w:val="FF0000"/>
          <w:sz w:val="24"/>
          <w:szCs w:val="24"/>
        </w:rPr>
        <w:t>论文首页</w:t>
      </w:r>
      <w:r w:rsidR="00B24B48">
        <w:rPr>
          <w:rFonts w:asciiTheme="minorEastAsia" w:hAnsiTheme="minorEastAsia" w:hint="eastAsia"/>
          <w:b/>
          <w:color w:val="FF0000"/>
          <w:sz w:val="24"/>
          <w:szCs w:val="24"/>
        </w:rPr>
        <w:t>及论文检索证明</w:t>
      </w:r>
      <w:r w:rsidRPr="00747582">
        <w:rPr>
          <w:rFonts w:asciiTheme="minorEastAsia" w:hAnsiTheme="minorEastAsia" w:hint="eastAsia"/>
          <w:b/>
          <w:color w:val="FF0000"/>
          <w:sz w:val="24"/>
          <w:szCs w:val="24"/>
        </w:rPr>
        <w:t>附在送审材料中</w:t>
      </w:r>
      <w:r w:rsidRPr="00747582">
        <w:rPr>
          <w:rFonts w:asciiTheme="minorEastAsia" w:hAnsiTheme="minorEastAsia" w:hint="eastAsia"/>
          <w:sz w:val="24"/>
          <w:szCs w:val="24"/>
        </w:rPr>
        <w:t>。</w:t>
      </w:r>
    </w:p>
    <w:p w:rsidR="00747582" w:rsidRPr="00747582" w:rsidRDefault="00747582" w:rsidP="00DF7A79">
      <w:pPr>
        <w:spacing w:beforeLines="10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>附件</w:t>
      </w:r>
      <w:r w:rsidR="00B20E36">
        <w:rPr>
          <w:rFonts w:asciiTheme="minorEastAsia" w:hAnsiTheme="minorEastAsia" w:hint="eastAsia"/>
          <w:sz w:val="24"/>
          <w:szCs w:val="24"/>
        </w:rPr>
        <w:t>1</w:t>
      </w:r>
      <w:r w:rsidRPr="00747582">
        <w:rPr>
          <w:rFonts w:asciiTheme="minorEastAsia" w:hAnsiTheme="minorEastAsia" w:hint="eastAsia"/>
          <w:sz w:val="24"/>
          <w:szCs w:val="24"/>
        </w:rPr>
        <w:t>：《关于申请博士学位论文送审的要求》</w:t>
      </w:r>
    </w:p>
    <w:p w:rsidR="00747582" w:rsidRPr="00747582" w:rsidRDefault="00B20E36" w:rsidP="00DF7A79">
      <w:pPr>
        <w:spacing w:afterLines="10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>附件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747582">
        <w:rPr>
          <w:rFonts w:asciiTheme="minorEastAsia" w:hAnsiTheme="minorEastAsia" w:hint="eastAsia"/>
          <w:sz w:val="24"/>
          <w:szCs w:val="24"/>
        </w:rPr>
        <w:t>：</w:t>
      </w:r>
      <w:r w:rsidR="00747582" w:rsidRPr="00747582">
        <w:rPr>
          <w:rFonts w:asciiTheme="minorEastAsia" w:hAnsiTheme="minorEastAsia" w:hint="eastAsia"/>
          <w:sz w:val="24"/>
          <w:szCs w:val="24"/>
        </w:rPr>
        <w:t>《机械学院学历博士研究生申请学位基本流程》</w:t>
      </w:r>
    </w:p>
    <w:p w:rsidR="00747582" w:rsidRPr="00747582" w:rsidRDefault="00747582" w:rsidP="00747582">
      <w:pPr>
        <w:spacing w:line="360" w:lineRule="auto"/>
        <w:rPr>
          <w:rFonts w:asciiTheme="minorEastAsia" w:hAnsiTheme="minorEastAsia"/>
          <w:szCs w:val="21"/>
        </w:rPr>
      </w:pPr>
      <w:r w:rsidRPr="00747582">
        <w:rPr>
          <w:rFonts w:asciiTheme="minorEastAsia" w:hAnsiTheme="minorEastAsia" w:hint="eastAsia"/>
          <w:szCs w:val="21"/>
        </w:rPr>
        <w:t>机械设计及理论、车辆工程责任教授：谢里阳</w:t>
      </w:r>
      <w:bookmarkStart w:id="0" w:name="_GoBack"/>
      <w:bookmarkEnd w:id="0"/>
      <w:r w:rsidRPr="00747582">
        <w:rPr>
          <w:rFonts w:asciiTheme="minorEastAsia" w:hAnsiTheme="minorEastAsia" w:hint="eastAsia"/>
          <w:szCs w:val="21"/>
        </w:rPr>
        <w:t>教授，邮箱：LYXIE@mail.neu.edu.cn</w:t>
      </w:r>
    </w:p>
    <w:p w:rsidR="00747582" w:rsidRPr="00747582" w:rsidRDefault="00747582" w:rsidP="00747582">
      <w:pPr>
        <w:spacing w:line="360" w:lineRule="auto"/>
        <w:rPr>
          <w:rFonts w:asciiTheme="minorEastAsia" w:hAnsiTheme="minorEastAsia"/>
          <w:szCs w:val="21"/>
        </w:rPr>
      </w:pPr>
      <w:r w:rsidRPr="00747582">
        <w:rPr>
          <w:rFonts w:asciiTheme="minorEastAsia" w:hAnsiTheme="minorEastAsia" w:hint="eastAsia"/>
          <w:szCs w:val="21"/>
        </w:rPr>
        <w:t>机械制造及其自动化、机械电子工程责任教授：巩亚东教授，邮箱gongyd@mail.neu.edu.cn</w:t>
      </w:r>
    </w:p>
    <w:p w:rsidR="00747582" w:rsidRPr="00747582" w:rsidRDefault="00747582" w:rsidP="00747582">
      <w:pPr>
        <w:spacing w:line="360" w:lineRule="auto"/>
        <w:rPr>
          <w:rFonts w:asciiTheme="minorEastAsia" w:hAnsiTheme="minorEastAsia"/>
          <w:szCs w:val="21"/>
        </w:rPr>
      </w:pPr>
      <w:r w:rsidRPr="00747582">
        <w:rPr>
          <w:rFonts w:asciiTheme="minorEastAsia" w:hAnsiTheme="minorEastAsia" w:hint="eastAsia"/>
          <w:szCs w:val="21"/>
        </w:rPr>
        <w:t>流体机械及工程、化工过程机械责任教授：朱彤教授，邮箱tongzhu@mail.neu.edu.cn</w:t>
      </w:r>
    </w:p>
    <w:p w:rsidR="00747582" w:rsidRDefault="00747582" w:rsidP="0074758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:rsidR="00600C5A" w:rsidRDefault="00600C5A" w:rsidP="0074758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:rsidR="00600C5A" w:rsidRDefault="00600C5A" w:rsidP="0074758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:rsidR="00747582" w:rsidRPr="00747582" w:rsidRDefault="00747582" w:rsidP="0074758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>2020年</w:t>
      </w:r>
      <w:r w:rsidR="00DF7A79">
        <w:rPr>
          <w:rFonts w:asciiTheme="minorEastAsia" w:hAnsiTheme="minorEastAsia" w:hint="eastAsia"/>
          <w:sz w:val="24"/>
          <w:szCs w:val="24"/>
        </w:rPr>
        <w:t>5</w:t>
      </w:r>
      <w:r w:rsidRPr="00747582">
        <w:rPr>
          <w:rFonts w:asciiTheme="minorEastAsia" w:hAnsiTheme="minorEastAsia" w:hint="eastAsia"/>
          <w:sz w:val="24"/>
          <w:szCs w:val="24"/>
        </w:rPr>
        <w:t>月</w:t>
      </w:r>
      <w:r w:rsidR="00DF7A79">
        <w:rPr>
          <w:rFonts w:asciiTheme="minorEastAsia" w:hAnsiTheme="minorEastAsia" w:hint="eastAsia"/>
          <w:sz w:val="24"/>
          <w:szCs w:val="24"/>
        </w:rPr>
        <w:t>29</w:t>
      </w:r>
      <w:r w:rsidRPr="00747582">
        <w:rPr>
          <w:rFonts w:asciiTheme="minorEastAsia" w:hAnsiTheme="minorEastAsia" w:hint="eastAsia"/>
          <w:sz w:val="24"/>
          <w:szCs w:val="24"/>
        </w:rPr>
        <w:t>日</w:t>
      </w:r>
    </w:p>
    <w:p w:rsidR="00E6139D" w:rsidRPr="00747582" w:rsidRDefault="00747582" w:rsidP="00747582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747582">
        <w:rPr>
          <w:rFonts w:asciiTheme="minorEastAsia" w:hAnsiTheme="minorEastAsia" w:hint="eastAsia"/>
          <w:sz w:val="24"/>
          <w:szCs w:val="24"/>
        </w:rPr>
        <w:t>机械学院教学办</w:t>
      </w:r>
    </w:p>
    <w:sectPr w:rsidR="00E6139D" w:rsidRPr="00747582" w:rsidSect="00132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A37" w:rsidRDefault="007E7A37" w:rsidP="00747582">
      <w:pPr>
        <w:spacing w:before="120" w:after="120"/>
        <w:ind w:firstLine="480"/>
      </w:pPr>
      <w:r>
        <w:separator/>
      </w:r>
    </w:p>
  </w:endnote>
  <w:endnote w:type="continuationSeparator" w:id="1">
    <w:p w:rsidR="007E7A37" w:rsidRDefault="007E7A37" w:rsidP="00747582">
      <w:pPr>
        <w:spacing w:before="120" w:after="120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A37" w:rsidRDefault="007E7A37" w:rsidP="00747582">
      <w:pPr>
        <w:spacing w:before="120" w:after="120"/>
        <w:ind w:firstLine="480"/>
      </w:pPr>
      <w:r>
        <w:separator/>
      </w:r>
    </w:p>
  </w:footnote>
  <w:footnote w:type="continuationSeparator" w:id="1">
    <w:p w:rsidR="007E7A37" w:rsidRDefault="007E7A37" w:rsidP="00747582">
      <w:pPr>
        <w:spacing w:before="120" w:after="120"/>
        <w:ind w:firstLine="48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2755"/>
    <w:rsid w:val="00132CA6"/>
    <w:rsid w:val="00600C5A"/>
    <w:rsid w:val="00747582"/>
    <w:rsid w:val="007C6B14"/>
    <w:rsid w:val="007E7A37"/>
    <w:rsid w:val="008F3D18"/>
    <w:rsid w:val="009837B5"/>
    <w:rsid w:val="00A63620"/>
    <w:rsid w:val="00B20E36"/>
    <w:rsid w:val="00B24B48"/>
    <w:rsid w:val="00DF7A79"/>
    <w:rsid w:val="00E02755"/>
    <w:rsid w:val="00E61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5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5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5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5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29</cp:revision>
  <cp:lastPrinted>2020-05-29T02:29:00Z</cp:lastPrinted>
  <dcterms:created xsi:type="dcterms:W3CDTF">2020-03-06T06:19:00Z</dcterms:created>
  <dcterms:modified xsi:type="dcterms:W3CDTF">2020-05-29T02:30:00Z</dcterms:modified>
</cp:coreProperties>
</file>