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CFF3E" w14:textId="669D8BB3" w:rsidR="00506922" w:rsidRDefault="00506922" w:rsidP="00754055">
      <w:pPr>
        <w:spacing w:line="276" w:lineRule="auto"/>
        <w:jc w:val="center"/>
        <w:rPr>
          <w:rFonts w:ascii="宋体" w:hAnsi="宋体"/>
          <w:sz w:val="36"/>
          <w:szCs w:val="36"/>
        </w:rPr>
      </w:pPr>
      <w:r w:rsidRPr="00506922">
        <w:rPr>
          <w:rFonts w:ascii="宋体" w:hAnsi="宋体" w:hint="eastAsia"/>
          <w:sz w:val="36"/>
          <w:szCs w:val="36"/>
        </w:rPr>
        <w:t>樱花计划交流心得</w:t>
      </w:r>
    </w:p>
    <w:p w14:paraId="3EAC18E8" w14:textId="57642C79" w:rsidR="00754055" w:rsidRPr="00754055" w:rsidRDefault="00754055" w:rsidP="00754055">
      <w:pPr>
        <w:spacing w:line="276" w:lineRule="auto"/>
        <w:jc w:val="center"/>
        <w:rPr>
          <w:rFonts w:ascii="宋体" w:hAnsi="宋体"/>
          <w:sz w:val="28"/>
          <w:szCs w:val="28"/>
        </w:rPr>
      </w:pPr>
      <w:r w:rsidRPr="00754055">
        <w:rPr>
          <w:rFonts w:ascii="宋体" w:hAnsi="宋体" w:hint="eastAsia"/>
          <w:sz w:val="28"/>
          <w:szCs w:val="28"/>
        </w:rPr>
        <w:t>徐岱勇</w:t>
      </w:r>
    </w:p>
    <w:p w14:paraId="2C171249" w14:textId="77777777" w:rsidR="003D7C8B" w:rsidRDefault="00506922" w:rsidP="00506922">
      <w:pPr>
        <w:spacing w:line="276" w:lineRule="auto"/>
        <w:ind w:firstLine="420"/>
        <w:rPr>
          <w:rFonts w:ascii="宋体" w:hAnsi="宋体"/>
          <w:sz w:val="24"/>
        </w:rPr>
      </w:pPr>
      <w:r w:rsidRPr="00FC551C">
        <w:rPr>
          <w:rFonts w:ascii="宋体" w:hAnsi="宋体" w:hint="eastAsia"/>
          <w:sz w:val="24"/>
        </w:rPr>
        <w:t>在大一时，日本丰富的文化就深深的令我着迷。</w:t>
      </w:r>
      <w:r w:rsidR="008C78B7">
        <w:rPr>
          <w:rFonts w:ascii="宋体" w:hAnsi="宋体" w:hint="eastAsia"/>
          <w:sz w:val="24"/>
        </w:rPr>
        <w:t>于是</w:t>
      </w:r>
      <w:r w:rsidRPr="00FC551C">
        <w:rPr>
          <w:rFonts w:ascii="宋体" w:hAnsi="宋体" w:hint="eastAsia"/>
          <w:sz w:val="24"/>
        </w:rPr>
        <w:t>在大二我自学日语，并考取了N2的成绩。而非常巧合的是，樱花计划出现在了我的身边。</w:t>
      </w:r>
    </w:p>
    <w:p w14:paraId="0EF5AA4D" w14:textId="4B589EAD" w:rsidR="00506922" w:rsidRPr="00FC551C" w:rsidRDefault="003D7C8B" w:rsidP="00506922">
      <w:pPr>
        <w:spacing w:line="276" w:lineRule="auto"/>
        <w:ind w:firstLine="420"/>
        <w:rPr>
          <w:rFonts w:ascii="宋体" w:hAnsi="宋体"/>
          <w:sz w:val="24"/>
        </w:rPr>
      </w:pPr>
      <w:r w:rsidRPr="00543800">
        <w:rPr>
          <w:rFonts w:ascii="宋体" w:hAnsi="宋体" w:hint="eastAsia"/>
          <w:sz w:val="24"/>
        </w:rPr>
        <w:t>在日本樱花计划（JST）的支持下，由日本九州工业大学主办，中国的东北大学、齐鲁工业大学、青岛理工大学、国立台湾科技大学、燕山大学、山东大学和马来西亚的</w:t>
      </w:r>
      <w:r w:rsidRPr="00543800">
        <w:rPr>
          <w:rFonts w:ascii="宋体" w:hAnsi="宋体"/>
          <w:sz w:val="24"/>
        </w:rPr>
        <w:t>University of Malaya</w:t>
      </w:r>
      <w:r w:rsidRPr="00543800">
        <w:rPr>
          <w:rFonts w:ascii="宋体" w:hAnsi="宋体" w:hint="eastAsia"/>
          <w:sz w:val="24"/>
        </w:rPr>
        <w:t>（马来亚大学）等国内外7所高校协办</w:t>
      </w:r>
      <w:r>
        <w:rPr>
          <w:rFonts w:ascii="宋体" w:hAnsi="宋体" w:hint="eastAsia"/>
          <w:sz w:val="24"/>
        </w:rPr>
        <w:t>，</w:t>
      </w:r>
      <w:r w:rsidR="00565D04">
        <w:rPr>
          <w:rFonts w:ascii="宋体" w:hAnsi="宋体" w:hint="eastAsia"/>
          <w:sz w:val="24"/>
        </w:rPr>
        <w:t>举</w:t>
      </w:r>
      <w:r>
        <w:rPr>
          <w:rFonts w:ascii="宋体" w:hAnsi="宋体" w:hint="eastAsia"/>
          <w:sz w:val="24"/>
        </w:rPr>
        <w:t>行了</w:t>
      </w:r>
      <w:r w:rsidR="00565D04">
        <w:rPr>
          <w:rFonts w:ascii="宋体" w:hAnsi="宋体" w:hint="eastAsia"/>
          <w:sz w:val="24"/>
        </w:rPr>
        <w:t>2023-24年的樱花计划。</w:t>
      </w:r>
      <w:r w:rsidR="00506922" w:rsidRPr="00FC551C">
        <w:rPr>
          <w:rFonts w:ascii="宋体" w:hAnsi="宋体" w:hint="eastAsia"/>
          <w:sz w:val="24"/>
        </w:rPr>
        <w:t>在2023下半年，由机械学院通知，何雪浤老师带队</w:t>
      </w:r>
      <w:r>
        <w:rPr>
          <w:rFonts w:ascii="宋体" w:hAnsi="宋体" w:hint="eastAsia"/>
          <w:sz w:val="24"/>
        </w:rPr>
        <w:t>，</w:t>
      </w:r>
      <w:r w:rsidR="00506922" w:rsidRPr="00FC551C">
        <w:rPr>
          <w:rFonts w:ascii="宋体" w:hAnsi="宋体" w:hint="eastAsia"/>
          <w:sz w:val="24"/>
        </w:rPr>
        <w:t>我参加了樱花计划线上交流。在最开始，我们</w:t>
      </w:r>
      <w:r w:rsidR="00565D04">
        <w:rPr>
          <w:rFonts w:ascii="宋体" w:hAnsi="宋体" w:hint="eastAsia"/>
          <w:sz w:val="24"/>
        </w:rPr>
        <w:t>学习</w:t>
      </w:r>
      <w:r>
        <w:rPr>
          <w:rFonts w:ascii="宋体" w:hAnsi="宋体" w:hint="eastAsia"/>
          <w:sz w:val="24"/>
        </w:rPr>
        <w:t>了九州</w:t>
      </w:r>
      <w:r w:rsidR="0041655E">
        <w:rPr>
          <w:rFonts w:ascii="宋体" w:hAnsi="宋体" w:hint="eastAsia"/>
          <w:sz w:val="24"/>
        </w:rPr>
        <w:t>工业大学</w:t>
      </w:r>
      <w:r>
        <w:rPr>
          <w:rFonts w:ascii="宋体" w:hAnsi="宋体" w:hint="eastAsia"/>
          <w:sz w:val="24"/>
        </w:rPr>
        <w:t>传热实验室的</w:t>
      </w:r>
      <w:r w:rsidR="00506922" w:rsidRPr="00FC551C">
        <w:rPr>
          <w:rFonts w:ascii="宋体" w:hAnsi="宋体" w:hint="eastAsia"/>
          <w:sz w:val="24"/>
        </w:rPr>
        <w:t>长山</w:t>
      </w:r>
      <w:r>
        <w:rPr>
          <w:rFonts w:ascii="宋体" w:hAnsi="宋体" w:hint="eastAsia"/>
          <w:sz w:val="24"/>
        </w:rPr>
        <w:t>晓子</w:t>
      </w:r>
      <w:r w:rsidR="00506922" w:rsidRPr="00FC551C">
        <w:rPr>
          <w:rFonts w:ascii="宋体" w:hAnsi="宋体" w:hint="eastAsia"/>
          <w:sz w:val="24"/>
        </w:rPr>
        <w:t>老师，陈文涛学长，以及各个学校研究室的科研汇报。各种各样的前沿科学进展令我震撼，也激发了我近一步钻研的心。后来，我们几个中国学生分到了不同的小组进行研究。处于对樱花计划和日本的兴趣我选择成为我们小组的组长。</w:t>
      </w:r>
    </w:p>
    <w:p w14:paraId="0192FE8E" w14:textId="21C41D6F" w:rsidR="00506922" w:rsidRPr="00FC551C" w:rsidRDefault="00506922" w:rsidP="00506922">
      <w:pPr>
        <w:spacing w:line="276" w:lineRule="auto"/>
        <w:ind w:firstLineChars="200" w:firstLine="480"/>
        <w:rPr>
          <w:rFonts w:ascii="宋体" w:hAnsi="宋体"/>
          <w:sz w:val="24"/>
        </w:rPr>
      </w:pPr>
      <w:r w:rsidRPr="00FC551C">
        <w:rPr>
          <w:rFonts w:ascii="宋体" w:hAnsi="宋体" w:hint="eastAsia"/>
          <w:sz w:val="24"/>
        </w:rPr>
        <w:t>与小组成员的交流开始并不顺利。因为</w:t>
      </w:r>
      <w:r w:rsidR="003D7C8B">
        <w:rPr>
          <w:rFonts w:ascii="宋体" w:hAnsi="宋体" w:hint="eastAsia"/>
          <w:sz w:val="24"/>
        </w:rPr>
        <w:t>队里的成员来自世界各地</w:t>
      </w:r>
      <w:r w:rsidR="009E0992">
        <w:rPr>
          <w:rFonts w:ascii="宋体" w:hAnsi="宋体" w:hint="eastAsia"/>
          <w:sz w:val="24"/>
        </w:rPr>
        <w:t>（日本，新加坡，台湾，马来西亚），</w:t>
      </w:r>
      <w:r w:rsidRPr="00FC551C">
        <w:rPr>
          <w:rFonts w:ascii="宋体" w:hAnsi="宋体" w:hint="eastAsia"/>
          <w:sz w:val="24"/>
        </w:rPr>
        <w:t>我与队员里</w:t>
      </w:r>
      <w:r w:rsidR="003D7C8B">
        <w:rPr>
          <w:rFonts w:ascii="宋体" w:hAnsi="宋体" w:hint="eastAsia"/>
          <w:sz w:val="24"/>
        </w:rPr>
        <w:t>国际</w:t>
      </w:r>
      <w:r w:rsidRPr="00FC551C">
        <w:rPr>
          <w:rFonts w:ascii="宋体" w:hAnsi="宋体" w:hint="eastAsia"/>
          <w:sz w:val="24"/>
        </w:rPr>
        <w:t>朋友不论英语还是日语交流总归有些不顺。一些口音往往令双方都很困惑。如我刚开始经常将tichi,tanabe,kanta的日语名与人物对错。而他们也会因为不知英语发音而困扰。但当我们的交流次数增多，对于我们来说理解对方变得越来越容易。</w:t>
      </w:r>
    </w:p>
    <w:p w14:paraId="5E1FD90C" w14:textId="2AAD4CBC" w:rsidR="003D7C8B" w:rsidRDefault="002A696A" w:rsidP="00506922">
      <w:pPr>
        <w:spacing w:line="276" w:lineRule="auto"/>
        <w:ind w:firstLineChars="200" w:firstLine="420"/>
        <w:rPr>
          <w:rFonts w:ascii="宋体" w:hAnsi="宋体"/>
          <w:sz w:val="24"/>
        </w:rPr>
      </w:pPr>
      <w:r>
        <w:rPr>
          <w:noProof/>
        </w:rPr>
        <w:drawing>
          <wp:anchor distT="0" distB="0" distL="114300" distR="114300" simplePos="0" relativeHeight="251666432" behindDoc="0" locked="0" layoutInCell="1" allowOverlap="1" wp14:anchorId="037E3A34" wp14:editId="4AB88D68">
            <wp:simplePos x="0" y="0"/>
            <wp:positionH relativeFrom="column">
              <wp:posOffset>3327400</wp:posOffset>
            </wp:positionH>
            <wp:positionV relativeFrom="paragraph">
              <wp:posOffset>952500</wp:posOffset>
            </wp:positionV>
            <wp:extent cx="1946716" cy="1934210"/>
            <wp:effectExtent l="0" t="0" r="0" b="0"/>
            <wp:wrapTopAndBottom/>
            <wp:docPr id="6" name="Picture 4" descr="ベンハムの独楽 - Wikipedia">
              <a:extLst xmlns:a="http://schemas.openxmlformats.org/drawingml/2006/main">
                <a:ext uri="{FF2B5EF4-FFF2-40B4-BE49-F238E27FC236}">
                  <a16:creationId xmlns:a16="http://schemas.microsoft.com/office/drawing/2014/main" id="{6005C0E8-1977-AEE4-053F-856E78956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ベンハムの独楽 - Wikipedia">
                      <a:extLst>
                        <a:ext uri="{FF2B5EF4-FFF2-40B4-BE49-F238E27FC236}">
                          <a16:creationId xmlns:a16="http://schemas.microsoft.com/office/drawing/2014/main" id="{6005C0E8-1977-AEE4-053F-856E78956179}"/>
                        </a:ext>
                      </a:extLst>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946716" cy="1934210"/>
                    </a:xfrm>
                    <a:prstGeom prst="rect">
                      <a:avLst/>
                    </a:prstGeom>
                    <a:noFill/>
                  </pic:spPr>
                </pic:pic>
              </a:graphicData>
            </a:graphic>
          </wp:anchor>
        </w:drawing>
      </w:r>
      <w:r w:rsidRPr="003D7C8B">
        <w:rPr>
          <w:rFonts w:ascii="宋体" w:hAnsi="宋体"/>
          <w:noProof/>
          <w:sz w:val="24"/>
        </w:rPr>
        <w:drawing>
          <wp:anchor distT="0" distB="0" distL="114300" distR="114300" simplePos="0" relativeHeight="251659264" behindDoc="0" locked="0" layoutInCell="1" allowOverlap="1" wp14:anchorId="29E73BA6" wp14:editId="60AD54E7">
            <wp:simplePos x="0" y="0"/>
            <wp:positionH relativeFrom="column">
              <wp:posOffset>88900</wp:posOffset>
            </wp:positionH>
            <wp:positionV relativeFrom="paragraph">
              <wp:posOffset>934085</wp:posOffset>
            </wp:positionV>
            <wp:extent cx="2146300" cy="2122170"/>
            <wp:effectExtent l="0" t="0" r="0" b="0"/>
            <wp:wrapTopAndBottom/>
            <wp:docPr id="98884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601" t="48661" r="14774" b="21506"/>
                    <a:stretch/>
                  </pic:blipFill>
                  <pic:spPr bwMode="auto">
                    <a:xfrm>
                      <a:off x="0" y="0"/>
                      <a:ext cx="2146300"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922" w:rsidRPr="00FC551C">
        <w:rPr>
          <w:rFonts w:ascii="宋体" w:hAnsi="宋体" w:hint="eastAsia"/>
          <w:sz w:val="24"/>
        </w:rPr>
        <w:t>我们选择陀螺</w:t>
      </w:r>
      <w:r w:rsidR="0041655E">
        <w:rPr>
          <w:rFonts w:ascii="宋体" w:hAnsi="宋体" w:hint="eastAsia"/>
          <w:sz w:val="24"/>
        </w:rPr>
        <w:t>设计</w:t>
      </w:r>
      <w:r w:rsidR="00506922" w:rsidRPr="00FC551C">
        <w:rPr>
          <w:rFonts w:ascii="宋体" w:hAnsi="宋体" w:hint="eastAsia"/>
          <w:sz w:val="24"/>
        </w:rPr>
        <w:t>作为我们的研究对象。前期我们进行头脑风暴。我提出了做一个气球陀螺。当时大家都觉得这个很有创意，于是就开始做。但做了一周后发现这实在是太难实现了，</w:t>
      </w:r>
      <w:r w:rsidR="00064787">
        <w:rPr>
          <w:rFonts w:ascii="宋体" w:hAnsi="宋体" w:hint="eastAsia"/>
          <w:sz w:val="24"/>
        </w:rPr>
        <w:t>陀螺不是来不及旋转就坠落，就是是太重导致根本飞不起来。总之，初期我们的实验总是不怎么令人满意</w:t>
      </w:r>
      <w:r w:rsidR="00506922" w:rsidRPr="00FC551C">
        <w:rPr>
          <w:rFonts w:ascii="宋体" w:hAnsi="宋体" w:hint="eastAsia"/>
          <w:sz w:val="24"/>
        </w:rPr>
        <w:t>。</w:t>
      </w:r>
    </w:p>
    <w:p w14:paraId="4ABC3A43" w14:textId="54060931" w:rsidR="002A696A" w:rsidRDefault="002A696A" w:rsidP="002A696A">
      <w:pPr>
        <w:spacing w:line="276" w:lineRule="auto"/>
        <w:ind w:firstLineChars="600" w:firstLine="1440"/>
        <w:rPr>
          <w:rFonts w:ascii="宋体" w:hAnsi="宋体" w:hint="eastAsia"/>
          <w:sz w:val="24"/>
        </w:rPr>
      </w:pPr>
      <w:r>
        <w:rPr>
          <w:rFonts w:ascii="宋体" w:hAnsi="宋体" w:hint="eastAsia"/>
          <w:sz w:val="24"/>
        </w:rPr>
        <w:t xml:space="preserve">  a                                         b</w:t>
      </w:r>
    </w:p>
    <w:p w14:paraId="72136D0B" w14:textId="61E40277" w:rsidR="002A696A" w:rsidRDefault="002A696A" w:rsidP="002A696A">
      <w:pPr>
        <w:spacing w:line="276" w:lineRule="auto"/>
        <w:ind w:firstLineChars="200" w:firstLine="480"/>
        <w:jc w:val="center"/>
        <w:rPr>
          <w:rFonts w:ascii="宋体" w:hAnsi="宋体"/>
          <w:sz w:val="24"/>
        </w:rPr>
      </w:pPr>
      <w:r>
        <w:rPr>
          <w:rFonts w:ascii="宋体" w:hAnsi="宋体" w:hint="eastAsia"/>
          <w:sz w:val="24"/>
        </w:rPr>
        <w:t>图</w:t>
      </w:r>
      <w:r w:rsidR="00D2560C">
        <w:rPr>
          <w:rFonts w:ascii="宋体" w:hAnsi="宋体" w:hint="eastAsia"/>
          <w:sz w:val="24"/>
        </w:rPr>
        <w:t>1.</w:t>
      </w:r>
      <w:r>
        <w:rPr>
          <w:rFonts w:ascii="宋体" w:hAnsi="宋体" w:hint="eastAsia"/>
          <w:sz w:val="24"/>
        </w:rPr>
        <w:t>设计陀螺</w:t>
      </w:r>
    </w:p>
    <w:p w14:paraId="12A7592B" w14:textId="57AB830A" w:rsidR="002A696A" w:rsidRDefault="002A696A" w:rsidP="002A696A">
      <w:pPr>
        <w:spacing w:line="276" w:lineRule="auto"/>
        <w:ind w:firstLineChars="200" w:firstLine="480"/>
        <w:jc w:val="center"/>
        <w:rPr>
          <w:rFonts w:ascii="宋体" w:hAnsi="宋体" w:hint="eastAsia"/>
          <w:sz w:val="24"/>
        </w:rPr>
      </w:pPr>
      <w:r>
        <w:rPr>
          <w:rFonts w:ascii="宋体" w:hAnsi="宋体" w:hint="eastAsia"/>
          <w:sz w:val="24"/>
        </w:rPr>
        <w:t>a．气球陀螺   b.贝汉陀螺</w:t>
      </w:r>
    </w:p>
    <w:p w14:paraId="7F3C31FF" w14:textId="7ED31702" w:rsidR="00506922" w:rsidRDefault="00506922" w:rsidP="00506922">
      <w:pPr>
        <w:spacing w:line="276" w:lineRule="auto"/>
        <w:ind w:firstLineChars="200" w:firstLine="480"/>
        <w:rPr>
          <w:rFonts w:ascii="宋体" w:hAnsi="宋体"/>
          <w:sz w:val="24"/>
        </w:rPr>
      </w:pPr>
      <w:r w:rsidRPr="00FC551C">
        <w:rPr>
          <w:rFonts w:ascii="宋体" w:hAnsi="宋体" w:hint="eastAsia"/>
          <w:sz w:val="24"/>
        </w:rPr>
        <w:t>于是我们又开始讨论一个新的方案。日本同学提出做一个贝汉陀螺，这种陀螺利用人眼对于高速运动色彩的幻觉来产生一种让眼睛感受一种不存在的色彩。这十分有趣。我们迅速敲定了这个议题。紧接着就是维持1个多月的实验</w:t>
      </w:r>
      <w:r w:rsidRPr="00FC551C">
        <w:rPr>
          <w:rFonts w:ascii="宋体" w:hAnsi="宋体" w:hint="eastAsia"/>
          <w:sz w:val="24"/>
        </w:rPr>
        <w:lastRenderedPageBreak/>
        <w:t>与总结。在这个过程中，我和我的各国队友一起协作完成了从最初的原材料制备到最后总结成果的过程。并且由我进行最终汇报。我们小组获得了最佳组织奖。而我也获得了交流优秀奖。我深深为我们的小组成员而感到自豪。没有我们的多个日夜的合作一定没有最后的瑰宝。到此，我以为我的第一次国际交流活动就到此为止了。</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64787" w14:paraId="46EA8ACB" w14:textId="77777777" w:rsidTr="0075474D">
        <w:tc>
          <w:tcPr>
            <w:tcW w:w="4148" w:type="dxa"/>
            <w:vAlign w:val="center"/>
          </w:tcPr>
          <w:p w14:paraId="02CA83F6" w14:textId="77777777" w:rsidR="00064787" w:rsidRDefault="00064787" w:rsidP="0075474D">
            <w:pPr>
              <w:spacing w:line="276" w:lineRule="auto"/>
              <w:jc w:val="center"/>
              <w:rPr>
                <w:rFonts w:ascii="宋体" w:hAnsi="宋体"/>
                <w:sz w:val="24"/>
              </w:rPr>
            </w:pPr>
            <w:r w:rsidRPr="0053342E">
              <w:rPr>
                <w:rFonts w:ascii="宋体" w:hAnsi="宋体"/>
                <w:noProof/>
                <w:sz w:val="24"/>
              </w:rPr>
              <w:drawing>
                <wp:inline distT="0" distB="0" distL="0" distR="0" wp14:anchorId="2EDB57B4" wp14:editId="2FC05295">
                  <wp:extent cx="2383709" cy="1669687"/>
                  <wp:effectExtent l="0" t="0" r="0" b="6985"/>
                  <wp:docPr id="1099827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7312" name=""/>
                          <pic:cNvPicPr/>
                        </pic:nvPicPr>
                        <pic:blipFill>
                          <a:blip r:embed="rId8"/>
                          <a:stretch>
                            <a:fillRect/>
                          </a:stretch>
                        </pic:blipFill>
                        <pic:spPr>
                          <a:xfrm>
                            <a:off x="0" y="0"/>
                            <a:ext cx="2393379" cy="1676461"/>
                          </a:xfrm>
                          <a:prstGeom prst="rect">
                            <a:avLst/>
                          </a:prstGeom>
                        </pic:spPr>
                      </pic:pic>
                    </a:graphicData>
                  </a:graphic>
                </wp:inline>
              </w:drawing>
            </w:r>
          </w:p>
        </w:tc>
        <w:tc>
          <w:tcPr>
            <w:tcW w:w="4148" w:type="dxa"/>
            <w:vAlign w:val="center"/>
          </w:tcPr>
          <w:p w14:paraId="2E351EC7" w14:textId="77777777" w:rsidR="00064787" w:rsidRDefault="00064787" w:rsidP="0075474D">
            <w:pPr>
              <w:spacing w:line="276" w:lineRule="auto"/>
              <w:jc w:val="center"/>
              <w:rPr>
                <w:rFonts w:ascii="宋体" w:hAnsi="宋体"/>
                <w:sz w:val="24"/>
              </w:rPr>
            </w:pPr>
            <w:r w:rsidRPr="0053342E">
              <w:rPr>
                <w:rFonts w:ascii="宋体" w:hAnsi="宋体"/>
                <w:noProof/>
                <w:sz w:val="24"/>
              </w:rPr>
              <w:drawing>
                <wp:inline distT="0" distB="0" distL="0" distR="0" wp14:anchorId="002CEED5" wp14:editId="56D3068B">
                  <wp:extent cx="2415906" cy="1619523"/>
                  <wp:effectExtent l="0" t="0" r="3810" b="0"/>
                  <wp:docPr id="1255878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78814" name=""/>
                          <pic:cNvPicPr/>
                        </pic:nvPicPr>
                        <pic:blipFill>
                          <a:blip r:embed="rId9"/>
                          <a:stretch>
                            <a:fillRect/>
                          </a:stretch>
                        </pic:blipFill>
                        <pic:spPr>
                          <a:xfrm>
                            <a:off x="0" y="0"/>
                            <a:ext cx="2429816" cy="1628848"/>
                          </a:xfrm>
                          <a:prstGeom prst="rect">
                            <a:avLst/>
                          </a:prstGeom>
                        </pic:spPr>
                      </pic:pic>
                    </a:graphicData>
                  </a:graphic>
                </wp:inline>
              </w:drawing>
            </w:r>
          </w:p>
        </w:tc>
      </w:tr>
    </w:tbl>
    <w:p w14:paraId="4E8196B5" w14:textId="4EADDDB8" w:rsidR="002A696A" w:rsidRDefault="002A696A" w:rsidP="002A696A">
      <w:pPr>
        <w:spacing w:line="276" w:lineRule="auto"/>
        <w:jc w:val="center"/>
        <w:rPr>
          <w:rFonts w:ascii="宋体" w:hAnsi="宋体" w:hint="eastAsia"/>
          <w:sz w:val="24"/>
        </w:rPr>
      </w:pPr>
      <w:r>
        <w:rPr>
          <w:rFonts w:ascii="宋体" w:hAnsi="宋体" w:hint="eastAsia"/>
          <w:sz w:val="24"/>
        </w:rPr>
        <w:t xml:space="preserve">图2 </w:t>
      </w:r>
      <w:r w:rsidR="00D2560C">
        <w:rPr>
          <w:rFonts w:ascii="宋体" w:hAnsi="宋体" w:hint="eastAsia"/>
          <w:sz w:val="24"/>
        </w:rPr>
        <w:t>.</w:t>
      </w:r>
      <w:r>
        <w:rPr>
          <w:rFonts w:ascii="宋体" w:hAnsi="宋体" w:hint="eastAsia"/>
          <w:sz w:val="24"/>
        </w:rPr>
        <w:t>获得奖项</w:t>
      </w:r>
    </w:p>
    <w:p w14:paraId="43570E7B" w14:textId="77ECB250" w:rsidR="00506922" w:rsidRPr="00FC551C" w:rsidRDefault="00506922" w:rsidP="00064787">
      <w:pPr>
        <w:spacing w:line="276" w:lineRule="auto"/>
        <w:ind w:firstLine="420"/>
        <w:rPr>
          <w:rFonts w:ascii="宋体" w:hAnsi="宋体"/>
          <w:sz w:val="24"/>
        </w:rPr>
      </w:pPr>
      <w:r w:rsidRPr="00FC551C">
        <w:rPr>
          <w:rFonts w:ascii="宋体" w:hAnsi="宋体" w:hint="eastAsia"/>
          <w:sz w:val="24"/>
        </w:rPr>
        <w:t>然而，令人完全意想不到的是，在2024年4月的一天，何雪浤老师联系了我</w:t>
      </w:r>
      <w:r>
        <w:rPr>
          <w:rFonts w:ascii="宋体" w:hAnsi="宋体" w:hint="eastAsia"/>
          <w:sz w:val="24"/>
        </w:rPr>
        <w:t>，告诉我我被选中前往九工大进行交流。</w:t>
      </w:r>
      <w:r w:rsidRPr="00FC551C">
        <w:rPr>
          <w:rFonts w:ascii="宋体" w:hAnsi="宋体" w:hint="eastAsia"/>
          <w:sz w:val="24"/>
        </w:rPr>
        <w:t>就这样，我的第一个出国机会到来了。</w:t>
      </w:r>
    </w:p>
    <w:p w14:paraId="7DD35A06" w14:textId="77777777" w:rsidR="00506922" w:rsidRDefault="00506922" w:rsidP="00506922">
      <w:pPr>
        <w:ind w:firstLineChars="200" w:firstLine="480"/>
        <w:rPr>
          <w:sz w:val="24"/>
        </w:rPr>
      </w:pPr>
      <w:r w:rsidRPr="00FC551C">
        <w:rPr>
          <w:sz w:val="24"/>
        </w:rPr>
        <w:t>2024</w:t>
      </w:r>
      <w:r w:rsidRPr="00FC551C">
        <w:rPr>
          <w:sz w:val="24"/>
        </w:rPr>
        <w:t>年</w:t>
      </w:r>
      <w:r w:rsidRPr="00FC551C">
        <w:rPr>
          <w:sz w:val="24"/>
        </w:rPr>
        <w:t>6</w:t>
      </w:r>
      <w:r w:rsidRPr="00FC551C">
        <w:rPr>
          <w:sz w:val="24"/>
        </w:rPr>
        <w:t>月</w:t>
      </w:r>
      <w:r w:rsidRPr="00FC551C">
        <w:rPr>
          <w:rFonts w:hint="eastAsia"/>
          <w:sz w:val="24"/>
        </w:rPr>
        <w:t>9</w:t>
      </w:r>
      <w:r w:rsidRPr="00FC551C">
        <w:rPr>
          <w:sz w:val="24"/>
        </w:rPr>
        <w:t>日星期</w:t>
      </w:r>
      <w:r w:rsidRPr="00FC551C">
        <w:rPr>
          <w:rFonts w:hint="eastAsia"/>
          <w:sz w:val="24"/>
        </w:rPr>
        <w:t>天，我们到达了日本。第一天，我们就参观了九州工业大学的</w:t>
      </w:r>
      <w:r w:rsidRPr="00FC551C">
        <w:rPr>
          <w:rFonts w:hint="eastAsia"/>
          <w:sz w:val="24"/>
        </w:rPr>
        <w:t>4</w:t>
      </w:r>
      <w:r w:rsidRPr="00FC551C">
        <w:rPr>
          <w:rFonts w:hint="eastAsia"/>
          <w:sz w:val="24"/>
        </w:rPr>
        <w:t>个实验室。首先，我们参观了长山晓子老师的实验室，了解到长山老师实验室关于研究热传导方向研究。其次，我们前往了</w:t>
      </w:r>
      <w:r w:rsidRPr="00FC551C">
        <w:rPr>
          <w:sz w:val="24"/>
        </w:rPr>
        <w:t>kadama</w:t>
      </w:r>
      <w:r w:rsidRPr="00FC551C">
        <w:rPr>
          <w:sz w:val="24"/>
        </w:rPr>
        <w:t>教授的实验室，</w:t>
      </w:r>
      <w:r w:rsidRPr="00FC551C">
        <w:rPr>
          <w:rFonts w:hint="eastAsia"/>
          <w:sz w:val="24"/>
        </w:rPr>
        <w:t>教授</w:t>
      </w:r>
      <w:r w:rsidRPr="00FC551C">
        <w:rPr>
          <w:sz w:val="24"/>
        </w:rPr>
        <w:t>介绍</w:t>
      </w:r>
      <w:r w:rsidRPr="00FC551C">
        <w:rPr>
          <w:rFonts w:hint="eastAsia"/>
          <w:sz w:val="24"/>
        </w:rPr>
        <w:t>了</w:t>
      </w:r>
      <w:r w:rsidRPr="00FC551C">
        <w:rPr>
          <w:sz w:val="24"/>
        </w:rPr>
        <w:t>他们关于热传导及其材料的研究</w:t>
      </w:r>
      <w:r w:rsidRPr="00FC551C">
        <w:rPr>
          <w:rFonts w:hint="eastAsia"/>
          <w:sz w:val="24"/>
        </w:rPr>
        <w:t>然后，我们还参观了</w:t>
      </w:r>
      <w:r w:rsidRPr="00FC551C">
        <w:rPr>
          <w:sz w:val="24"/>
        </w:rPr>
        <w:t>yabuki</w:t>
      </w:r>
      <w:r w:rsidRPr="00FC551C">
        <w:rPr>
          <w:sz w:val="24"/>
        </w:rPr>
        <w:t>教授的实验室介绍，介绍他们关于热传感器结合生物细胞的研究，提出了一种监测癌细胞的方法</w:t>
      </w:r>
      <w:r w:rsidRPr="00FC551C">
        <w:rPr>
          <w:rFonts w:hint="eastAsia"/>
          <w:sz w:val="24"/>
        </w:rPr>
        <w:t>，这令我非常好奇，并与其博士生进行了简单的交流。最后，我们参观了九工大机械智能实验室，了解到了他们关于登月机器人的研究。这几位老师的实验室介绍都开阔了我的科研视野，也锻炼了我的英语能力，使我受益良多。</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90"/>
      </w:tblGrid>
      <w:tr w:rsidR="005A7555" w14:paraId="6CCC7063" w14:textId="77777777" w:rsidTr="005A7555">
        <w:tc>
          <w:tcPr>
            <w:tcW w:w="4261" w:type="dxa"/>
            <w:vAlign w:val="center"/>
          </w:tcPr>
          <w:p w14:paraId="7DDF70A5" w14:textId="428F7472" w:rsidR="005A7555" w:rsidRDefault="005A7555" w:rsidP="005A7555">
            <w:pPr>
              <w:jc w:val="center"/>
              <w:rPr>
                <w:rFonts w:hint="eastAsia"/>
                <w:sz w:val="24"/>
              </w:rPr>
            </w:pPr>
            <w:r w:rsidRPr="001447ED">
              <w:rPr>
                <w:noProof/>
              </w:rPr>
              <w:drawing>
                <wp:inline distT="0" distB="0" distL="0" distR="0" wp14:anchorId="14730339" wp14:editId="04D07B6C">
                  <wp:extent cx="2552700" cy="1556328"/>
                  <wp:effectExtent l="0" t="0" r="0" b="0"/>
                  <wp:docPr id="1327390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85"/>
                          <a:stretch/>
                        </pic:blipFill>
                        <pic:spPr bwMode="auto">
                          <a:xfrm>
                            <a:off x="0" y="0"/>
                            <a:ext cx="2613456" cy="1593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7FF172C2" w14:textId="01E33BB5" w:rsidR="005A7555" w:rsidRDefault="005A7555" w:rsidP="005A7555">
            <w:pPr>
              <w:jc w:val="center"/>
              <w:rPr>
                <w:rFonts w:hint="eastAsia"/>
                <w:sz w:val="24"/>
              </w:rPr>
            </w:pPr>
            <w:r w:rsidRPr="00BD0C8A">
              <w:rPr>
                <w:noProof/>
              </w:rPr>
              <w:drawing>
                <wp:inline distT="0" distB="0" distL="0" distR="0" wp14:anchorId="05763F3D" wp14:editId="4B3A8E08">
                  <wp:extent cx="2603285" cy="1464308"/>
                  <wp:effectExtent l="0" t="0" r="0" b="0"/>
                  <wp:docPr id="245673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361" cy="1495850"/>
                          </a:xfrm>
                          <a:prstGeom prst="rect">
                            <a:avLst/>
                          </a:prstGeom>
                          <a:noFill/>
                          <a:ln>
                            <a:noFill/>
                          </a:ln>
                        </pic:spPr>
                      </pic:pic>
                    </a:graphicData>
                  </a:graphic>
                </wp:inline>
              </w:drawing>
            </w:r>
          </w:p>
        </w:tc>
      </w:tr>
      <w:tr w:rsidR="005A7555" w14:paraId="74638394" w14:textId="77777777" w:rsidTr="005A7555">
        <w:tc>
          <w:tcPr>
            <w:tcW w:w="4261" w:type="dxa"/>
            <w:vAlign w:val="center"/>
          </w:tcPr>
          <w:p w14:paraId="7A00862A" w14:textId="206885C6" w:rsidR="005A7555" w:rsidRDefault="005A7555" w:rsidP="005A7555">
            <w:pPr>
              <w:jc w:val="center"/>
              <w:rPr>
                <w:rFonts w:hint="eastAsia"/>
                <w:sz w:val="24"/>
              </w:rPr>
            </w:pPr>
            <w:r w:rsidRPr="00E73C9A">
              <w:rPr>
                <w:noProof/>
              </w:rPr>
              <w:drawing>
                <wp:inline distT="0" distB="0" distL="0" distR="0" wp14:anchorId="64E0BEDD" wp14:editId="6F4DAB81">
                  <wp:extent cx="2565400" cy="1442998"/>
                  <wp:effectExtent l="0" t="0" r="0" b="0"/>
                  <wp:docPr id="20715686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406" cy="1464938"/>
                          </a:xfrm>
                          <a:prstGeom prst="rect">
                            <a:avLst/>
                          </a:prstGeom>
                          <a:noFill/>
                          <a:ln>
                            <a:noFill/>
                          </a:ln>
                        </pic:spPr>
                      </pic:pic>
                    </a:graphicData>
                  </a:graphic>
                </wp:inline>
              </w:drawing>
            </w:r>
          </w:p>
        </w:tc>
        <w:tc>
          <w:tcPr>
            <w:tcW w:w="4261" w:type="dxa"/>
            <w:vAlign w:val="center"/>
          </w:tcPr>
          <w:p w14:paraId="0127F15F" w14:textId="597CAD19" w:rsidR="005A7555" w:rsidRDefault="005A7555" w:rsidP="005A7555">
            <w:pPr>
              <w:jc w:val="center"/>
              <w:rPr>
                <w:rFonts w:hint="eastAsia"/>
                <w:sz w:val="24"/>
              </w:rPr>
            </w:pPr>
            <w:r w:rsidRPr="001E2EB5">
              <w:rPr>
                <w:noProof/>
              </w:rPr>
              <w:drawing>
                <wp:inline distT="0" distB="0" distL="0" distR="0" wp14:anchorId="1F098EFF" wp14:editId="5D25FE82">
                  <wp:extent cx="2572385" cy="1446928"/>
                  <wp:effectExtent l="0" t="0" r="0" b="0"/>
                  <wp:docPr id="5418398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284" cy="1464871"/>
                          </a:xfrm>
                          <a:prstGeom prst="rect">
                            <a:avLst/>
                          </a:prstGeom>
                          <a:noFill/>
                          <a:ln>
                            <a:noFill/>
                          </a:ln>
                        </pic:spPr>
                      </pic:pic>
                    </a:graphicData>
                  </a:graphic>
                </wp:inline>
              </w:drawing>
            </w:r>
          </w:p>
        </w:tc>
      </w:tr>
    </w:tbl>
    <w:p w14:paraId="070F45CD" w14:textId="2E6AB4FB" w:rsidR="005A7555" w:rsidRDefault="00D2560C" w:rsidP="00D2560C">
      <w:pPr>
        <w:jc w:val="center"/>
        <w:rPr>
          <w:sz w:val="24"/>
        </w:rPr>
      </w:pPr>
      <w:r>
        <w:rPr>
          <w:rFonts w:hint="eastAsia"/>
          <w:sz w:val="24"/>
        </w:rPr>
        <w:t>图</w:t>
      </w:r>
      <w:r>
        <w:rPr>
          <w:rFonts w:hint="eastAsia"/>
          <w:sz w:val="24"/>
        </w:rPr>
        <w:t>3.</w:t>
      </w:r>
      <w:r>
        <w:rPr>
          <w:rFonts w:hint="eastAsia"/>
          <w:sz w:val="24"/>
        </w:rPr>
        <w:t>实验室交流</w:t>
      </w:r>
    </w:p>
    <w:p w14:paraId="100CDF39" w14:textId="77777777" w:rsidR="00D2560C" w:rsidRPr="00FC551C" w:rsidRDefault="00D2560C" w:rsidP="00506922">
      <w:pPr>
        <w:ind w:firstLineChars="200" w:firstLine="480"/>
        <w:rPr>
          <w:rFonts w:hint="eastAsia"/>
          <w:sz w:val="24"/>
        </w:rPr>
      </w:pPr>
    </w:p>
    <w:p w14:paraId="360AA22C" w14:textId="77777777" w:rsidR="002A696A" w:rsidRPr="00FC551C" w:rsidRDefault="00506922" w:rsidP="00506922">
      <w:pPr>
        <w:ind w:firstLineChars="200" w:firstLine="480"/>
        <w:rPr>
          <w:sz w:val="24"/>
        </w:rPr>
      </w:pPr>
      <w:r w:rsidRPr="00FC551C">
        <w:rPr>
          <w:rFonts w:hint="eastAsia"/>
          <w:sz w:val="24"/>
        </w:rPr>
        <w:t>第二天我们由实验室的印度前辈</w:t>
      </w:r>
      <w:r w:rsidRPr="00FC551C">
        <w:rPr>
          <w:rFonts w:hint="eastAsia"/>
          <w:sz w:val="24"/>
        </w:rPr>
        <w:t>Kumar</w:t>
      </w:r>
      <w:r w:rsidR="005A7555">
        <w:rPr>
          <w:rFonts w:hint="eastAsia"/>
          <w:sz w:val="24"/>
        </w:rPr>
        <w:t>先生介绍</w:t>
      </w:r>
      <w:r w:rsidR="005A7555" w:rsidRPr="009E6C0E">
        <w:rPr>
          <w:rFonts w:hint="eastAsia"/>
          <w:sz w:val="24"/>
        </w:rPr>
        <w:t>学习了</w:t>
      </w:r>
      <w:r w:rsidR="005A7555" w:rsidRPr="009E6C0E">
        <w:rPr>
          <w:sz w:val="24"/>
        </w:rPr>
        <w:t>laser cutting machine</w:t>
      </w:r>
      <w:r w:rsidR="005A7555" w:rsidRPr="009E6C0E">
        <w:rPr>
          <w:sz w:val="24"/>
        </w:rPr>
        <w:t>技术</w:t>
      </w:r>
      <w:r w:rsidR="005A7555" w:rsidRPr="009E6C0E">
        <w:rPr>
          <w:rFonts w:hint="eastAsia"/>
          <w:sz w:val="24"/>
        </w:rPr>
        <w:t>并自行设计样品</w:t>
      </w:r>
      <w:r w:rsidR="002A696A">
        <w:rPr>
          <w:rFonts w:hint="eastAsia"/>
          <w:sz w:val="24"/>
        </w:rPr>
        <w:t>。</w:t>
      </w:r>
      <w:r w:rsidRPr="00FC551C">
        <w:rPr>
          <w:rFonts w:hint="eastAsia"/>
          <w:sz w:val="24"/>
        </w:rPr>
        <w:t>下午</w:t>
      </w:r>
      <w:r w:rsidR="005A7555">
        <w:rPr>
          <w:rFonts w:hint="eastAsia"/>
          <w:sz w:val="24"/>
        </w:rPr>
        <w:t>我们</w:t>
      </w:r>
      <w:r w:rsidRPr="00FC551C">
        <w:rPr>
          <w:rFonts w:hint="eastAsia"/>
          <w:sz w:val="24"/>
        </w:rPr>
        <w:t>参观了</w:t>
      </w:r>
      <w:r w:rsidRPr="00FC551C">
        <w:rPr>
          <w:sz w:val="24"/>
        </w:rPr>
        <w:t>TOTO</w:t>
      </w:r>
      <w:r w:rsidRPr="00FC551C">
        <w:rPr>
          <w:sz w:val="24"/>
        </w:rPr>
        <w:t>博物馆，学习了日本学者与企业家在马桶与家具系统的研究历程，感受到了他们对于细节的精益求精，这也激发了我后续的科研激情，希望能像这些人一样做出高质量，高效率的科研成果。</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164"/>
      </w:tblGrid>
      <w:tr w:rsidR="002A696A" w14:paraId="7CE3647D" w14:textId="77777777" w:rsidTr="002A696A">
        <w:tc>
          <w:tcPr>
            <w:tcW w:w="4261" w:type="dxa"/>
            <w:vAlign w:val="center"/>
          </w:tcPr>
          <w:p w14:paraId="068ECFB9" w14:textId="1D9809BA" w:rsidR="002A696A" w:rsidRDefault="002A696A" w:rsidP="002A696A">
            <w:pPr>
              <w:jc w:val="center"/>
              <w:rPr>
                <w:sz w:val="24"/>
              </w:rPr>
            </w:pPr>
            <w:r w:rsidRPr="002A696A">
              <w:rPr>
                <w:noProof/>
                <w:sz w:val="24"/>
              </w:rPr>
              <w:drawing>
                <wp:inline distT="0" distB="0" distL="0" distR="0" wp14:anchorId="02F205FA" wp14:editId="70CDBB86">
                  <wp:extent cx="2630376" cy="1478280"/>
                  <wp:effectExtent l="0" t="0" r="0" b="0"/>
                  <wp:docPr id="9757319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777" cy="1481316"/>
                          </a:xfrm>
                          <a:prstGeom prst="rect">
                            <a:avLst/>
                          </a:prstGeom>
                          <a:noFill/>
                          <a:ln>
                            <a:noFill/>
                          </a:ln>
                        </pic:spPr>
                      </pic:pic>
                    </a:graphicData>
                  </a:graphic>
                </wp:inline>
              </w:drawing>
            </w:r>
          </w:p>
        </w:tc>
        <w:tc>
          <w:tcPr>
            <w:tcW w:w="4261" w:type="dxa"/>
            <w:vAlign w:val="center"/>
          </w:tcPr>
          <w:p w14:paraId="2FC392CC" w14:textId="293028C1" w:rsidR="002A696A" w:rsidRDefault="002A696A" w:rsidP="002A696A">
            <w:pPr>
              <w:jc w:val="center"/>
              <w:rPr>
                <w:sz w:val="24"/>
              </w:rPr>
            </w:pPr>
            <w:r w:rsidRPr="002A696A">
              <w:rPr>
                <w:noProof/>
                <w:sz w:val="24"/>
              </w:rPr>
              <w:drawing>
                <wp:inline distT="0" distB="0" distL="0" distR="0" wp14:anchorId="33B1DD65" wp14:editId="184ACB8C">
                  <wp:extent cx="2450306" cy="1511949"/>
                  <wp:effectExtent l="0" t="0" r="0" b="0"/>
                  <wp:docPr id="7071382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68"/>
                          <a:stretch/>
                        </pic:blipFill>
                        <pic:spPr bwMode="auto">
                          <a:xfrm>
                            <a:off x="0" y="0"/>
                            <a:ext cx="2486749" cy="15344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31941D" w14:textId="0069D6A7" w:rsidR="00506922" w:rsidRPr="00FC551C" w:rsidRDefault="00D2560C" w:rsidP="00D2560C">
      <w:pPr>
        <w:jc w:val="center"/>
        <w:rPr>
          <w:rFonts w:hint="eastAsia"/>
          <w:sz w:val="24"/>
        </w:rPr>
      </w:pPr>
      <w:r>
        <w:rPr>
          <w:rFonts w:hint="eastAsia"/>
          <w:sz w:val="24"/>
        </w:rPr>
        <w:t>图</w:t>
      </w:r>
      <w:r>
        <w:rPr>
          <w:rFonts w:hint="eastAsia"/>
          <w:sz w:val="24"/>
        </w:rPr>
        <w:t>4.laser</w:t>
      </w:r>
      <w:r>
        <w:rPr>
          <w:rFonts w:hint="eastAsia"/>
          <w:sz w:val="24"/>
        </w:rPr>
        <w:t>实验与</w:t>
      </w:r>
      <w:r>
        <w:rPr>
          <w:rFonts w:hint="eastAsia"/>
          <w:sz w:val="24"/>
        </w:rPr>
        <w:t>TOTO</w:t>
      </w:r>
      <w:r>
        <w:rPr>
          <w:rFonts w:hint="eastAsia"/>
          <w:sz w:val="24"/>
        </w:rPr>
        <w:t>博物馆</w:t>
      </w:r>
    </w:p>
    <w:p w14:paraId="790BE0CB" w14:textId="77777777" w:rsidR="00506922" w:rsidRDefault="00506922" w:rsidP="00506922">
      <w:pPr>
        <w:ind w:firstLineChars="200" w:firstLine="480"/>
        <w:rPr>
          <w:sz w:val="24"/>
        </w:rPr>
      </w:pPr>
      <w:r w:rsidRPr="00FC551C">
        <w:rPr>
          <w:rFonts w:hint="eastAsia"/>
          <w:sz w:val="24"/>
        </w:rPr>
        <w:t>第三天上午我学习了各位老师和同学们的汇报。首先是张德建老师的汇报关于表面润湿性及有效润湿面积的探讨。其次，我了解了印度理工学院研究员</w:t>
      </w:r>
      <w:r w:rsidRPr="00FC551C">
        <w:rPr>
          <w:rFonts w:hint="eastAsia"/>
          <w:sz w:val="24"/>
        </w:rPr>
        <w:t>:suit kumar</w:t>
      </w:r>
      <w:r w:rsidRPr="00FC551C">
        <w:rPr>
          <w:rFonts w:hint="eastAsia"/>
          <w:sz w:val="24"/>
        </w:rPr>
        <w:t>的研究。在微纳流体的数学建模的基础上进行电动力学研究。虽然我并没有在这个方向上有过研究，但也被他所做的内容丰富而感到震撼。然后来自齐鲁工业大学和青岛理工大学的三位同学分别介绍了他们各自的研究，也都给我留下了深刻的印象。在下午，我继续做了关于液体蒸发与冷凝在不同表面的不同发展，同时利用</w:t>
      </w:r>
      <w:r w:rsidRPr="00FC551C">
        <w:rPr>
          <w:rFonts w:hint="eastAsia"/>
          <w:sz w:val="24"/>
        </w:rPr>
        <w:t>CF</w:t>
      </w:r>
      <w:r w:rsidRPr="00FC551C">
        <w:rPr>
          <w:rFonts w:hint="eastAsia"/>
          <w:sz w:val="24"/>
        </w:rPr>
        <w:t>观察了自己的头发。</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235"/>
      </w:tblGrid>
      <w:tr w:rsidR="009E0992" w14:paraId="71DC2DE0" w14:textId="77777777" w:rsidTr="009E0992">
        <w:tc>
          <w:tcPr>
            <w:tcW w:w="4261" w:type="dxa"/>
            <w:vAlign w:val="center"/>
          </w:tcPr>
          <w:p w14:paraId="77699A41" w14:textId="736B9F04" w:rsidR="009E0992" w:rsidRDefault="009E0992" w:rsidP="009E0992">
            <w:pPr>
              <w:jc w:val="center"/>
              <w:rPr>
                <w:rFonts w:hint="eastAsia"/>
                <w:sz w:val="24"/>
              </w:rPr>
            </w:pPr>
            <w:r w:rsidRPr="009E0992">
              <w:rPr>
                <w:noProof/>
                <w:sz w:val="24"/>
              </w:rPr>
              <w:drawing>
                <wp:inline distT="0" distB="0" distL="0" distR="0" wp14:anchorId="75DBE728" wp14:editId="5098FDBB">
                  <wp:extent cx="2654300" cy="1599105"/>
                  <wp:effectExtent l="0" t="0" r="0" b="0"/>
                  <wp:docPr id="11294656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614"/>
                          <a:stretch/>
                        </pic:blipFill>
                        <pic:spPr bwMode="auto">
                          <a:xfrm>
                            <a:off x="0" y="0"/>
                            <a:ext cx="2675112" cy="16116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294FB4EA" w14:textId="6F4FBF7B" w:rsidR="009E0992" w:rsidRDefault="009E0992" w:rsidP="009E0992">
            <w:pPr>
              <w:jc w:val="center"/>
              <w:rPr>
                <w:rFonts w:hint="eastAsia"/>
                <w:sz w:val="24"/>
              </w:rPr>
            </w:pPr>
            <w:r w:rsidRPr="009E0992">
              <w:rPr>
                <w:noProof/>
                <w:sz w:val="24"/>
              </w:rPr>
              <w:drawing>
                <wp:inline distT="0" distB="0" distL="0" distR="0" wp14:anchorId="6ED4197F" wp14:editId="3F69957F">
                  <wp:extent cx="2685415" cy="1549400"/>
                  <wp:effectExtent l="0" t="0" r="0" b="0"/>
                  <wp:docPr id="585271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371" b="34666"/>
                          <a:stretch/>
                        </pic:blipFill>
                        <pic:spPr bwMode="auto">
                          <a:xfrm>
                            <a:off x="0" y="0"/>
                            <a:ext cx="2685642" cy="15495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0992" w14:paraId="2ACB345D" w14:textId="77777777" w:rsidTr="009E0992">
        <w:tc>
          <w:tcPr>
            <w:tcW w:w="4261" w:type="dxa"/>
            <w:vAlign w:val="center"/>
          </w:tcPr>
          <w:p w14:paraId="26D8E569" w14:textId="1DC167AB" w:rsidR="009E0992" w:rsidRDefault="009E0992" w:rsidP="009E0992">
            <w:pPr>
              <w:jc w:val="center"/>
              <w:rPr>
                <w:rFonts w:hint="eastAsia"/>
                <w:sz w:val="24"/>
              </w:rPr>
            </w:pPr>
            <w:r w:rsidRPr="009E0992">
              <w:rPr>
                <w:noProof/>
                <w:sz w:val="24"/>
              </w:rPr>
              <w:drawing>
                <wp:inline distT="0" distB="0" distL="0" distR="0" wp14:anchorId="42FFDE44" wp14:editId="79A16340">
                  <wp:extent cx="2720767" cy="1529080"/>
                  <wp:effectExtent l="0" t="0" r="0" b="0"/>
                  <wp:docPr id="15880588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101" cy="1531516"/>
                          </a:xfrm>
                          <a:prstGeom prst="rect">
                            <a:avLst/>
                          </a:prstGeom>
                          <a:noFill/>
                          <a:ln>
                            <a:noFill/>
                          </a:ln>
                        </pic:spPr>
                      </pic:pic>
                    </a:graphicData>
                  </a:graphic>
                </wp:inline>
              </w:drawing>
            </w:r>
          </w:p>
        </w:tc>
        <w:tc>
          <w:tcPr>
            <w:tcW w:w="4261" w:type="dxa"/>
            <w:vAlign w:val="center"/>
          </w:tcPr>
          <w:p w14:paraId="69E5AA82" w14:textId="728E9EF1" w:rsidR="009E0992" w:rsidRDefault="009E0992" w:rsidP="009E0992">
            <w:pPr>
              <w:jc w:val="center"/>
              <w:rPr>
                <w:rFonts w:hint="eastAsia"/>
                <w:sz w:val="24"/>
              </w:rPr>
            </w:pPr>
            <w:r w:rsidRPr="009E0992">
              <w:rPr>
                <w:noProof/>
                <w:sz w:val="24"/>
              </w:rPr>
              <w:drawing>
                <wp:inline distT="0" distB="0" distL="0" distR="0" wp14:anchorId="2854EA9B" wp14:editId="453411F3">
                  <wp:extent cx="2630060" cy="1478102"/>
                  <wp:effectExtent l="0" t="0" r="0" b="0"/>
                  <wp:docPr id="20995053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74" cy="1482830"/>
                          </a:xfrm>
                          <a:prstGeom prst="rect">
                            <a:avLst/>
                          </a:prstGeom>
                          <a:noFill/>
                          <a:ln>
                            <a:noFill/>
                          </a:ln>
                        </pic:spPr>
                      </pic:pic>
                    </a:graphicData>
                  </a:graphic>
                </wp:inline>
              </w:drawing>
            </w:r>
          </w:p>
        </w:tc>
      </w:tr>
    </w:tbl>
    <w:p w14:paraId="376E9282" w14:textId="43A2C48D" w:rsidR="00D2560C" w:rsidRPr="00FC551C" w:rsidRDefault="009E0992" w:rsidP="009E0992">
      <w:pPr>
        <w:jc w:val="center"/>
        <w:rPr>
          <w:rFonts w:hint="eastAsia"/>
          <w:sz w:val="24"/>
        </w:rPr>
      </w:pPr>
      <w:r>
        <w:rPr>
          <w:rFonts w:hint="eastAsia"/>
          <w:sz w:val="24"/>
        </w:rPr>
        <w:t>图</w:t>
      </w:r>
      <w:r>
        <w:rPr>
          <w:rFonts w:hint="eastAsia"/>
          <w:sz w:val="24"/>
        </w:rPr>
        <w:t>5.</w:t>
      </w:r>
      <w:r>
        <w:rPr>
          <w:rFonts w:hint="eastAsia"/>
          <w:sz w:val="24"/>
        </w:rPr>
        <w:t>学习汇报与实验</w:t>
      </w:r>
    </w:p>
    <w:p w14:paraId="2124CD56" w14:textId="77777777" w:rsidR="009E0992" w:rsidRPr="00FC551C" w:rsidRDefault="00506922" w:rsidP="00506922">
      <w:pPr>
        <w:spacing w:line="276" w:lineRule="auto"/>
        <w:ind w:firstLineChars="200" w:firstLine="480"/>
        <w:rPr>
          <w:rFonts w:ascii="宋体" w:hAnsi="宋体"/>
          <w:sz w:val="24"/>
        </w:rPr>
      </w:pPr>
      <w:r w:rsidRPr="00FC551C">
        <w:rPr>
          <w:rFonts w:ascii="宋体" w:hAnsi="宋体" w:hint="eastAsia"/>
          <w:sz w:val="24"/>
        </w:rPr>
        <w:t>最后一天，上午，我学习陈文涛师兄关于分子动力学与热传导的研究报告，这是离我方向最近的研究，也最令我感悟。下午，我和另外一名同学一起为我们这几天的实验进行总结报告。</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5193D" w14:paraId="68985549" w14:textId="77777777" w:rsidTr="009E0992">
        <w:tc>
          <w:tcPr>
            <w:tcW w:w="4261" w:type="dxa"/>
            <w:vAlign w:val="center"/>
          </w:tcPr>
          <w:p w14:paraId="650F7FC9" w14:textId="61B11A33" w:rsidR="009E0992" w:rsidRDefault="009E0992" w:rsidP="009E0992">
            <w:pPr>
              <w:spacing w:line="276" w:lineRule="auto"/>
              <w:jc w:val="center"/>
              <w:rPr>
                <w:rFonts w:ascii="宋体" w:hAnsi="宋体"/>
                <w:sz w:val="24"/>
              </w:rPr>
            </w:pPr>
            <w:r w:rsidRPr="009E0992">
              <w:rPr>
                <w:rFonts w:ascii="宋体" w:hAnsi="宋体"/>
                <w:noProof/>
                <w:sz w:val="24"/>
              </w:rPr>
              <w:lastRenderedPageBreak/>
              <w:drawing>
                <wp:inline distT="0" distB="0" distL="0" distR="0" wp14:anchorId="55E0C275" wp14:editId="272157DA">
                  <wp:extent cx="2463165" cy="1346200"/>
                  <wp:effectExtent l="0" t="0" r="0" b="0"/>
                  <wp:docPr id="554332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7135"/>
                          <a:stretch/>
                        </pic:blipFill>
                        <pic:spPr bwMode="auto">
                          <a:xfrm>
                            <a:off x="0" y="0"/>
                            <a:ext cx="2468792" cy="1349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1EA63051" w14:textId="15A34A0E" w:rsidR="009E0992" w:rsidRDefault="00F5193D" w:rsidP="009E0992">
            <w:pPr>
              <w:spacing w:line="276" w:lineRule="auto"/>
              <w:jc w:val="center"/>
              <w:rPr>
                <w:rFonts w:ascii="宋体" w:hAnsi="宋体"/>
                <w:sz w:val="24"/>
              </w:rPr>
            </w:pPr>
            <w:r w:rsidRPr="00F5193D">
              <w:rPr>
                <w:rFonts w:ascii="宋体" w:hAnsi="宋体"/>
                <w:noProof/>
                <w:sz w:val="24"/>
              </w:rPr>
              <w:drawing>
                <wp:inline distT="0" distB="0" distL="0" distR="0" wp14:anchorId="7FF670B5" wp14:editId="38BF78CA">
                  <wp:extent cx="2235200" cy="1315696"/>
                  <wp:effectExtent l="0" t="0" r="0" b="0"/>
                  <wp:docPr id="5135575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1434"/>
                          <a:stretch/>
                        </pic:blipFill>
                        <pic:spPr bwMode="auto">
                          <a:xfrm>
                            <a:off x="0" y="0"/>
                            <a:ext cx="2253155" cy="13262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BBB7CB" w14:textId="4256C598" w:rsidR="00506922" w:rsidRPr="00FC551C" w:rsidRDefault="009E0992" w:rsidP="009E0992">
      <w:pPr>
        <w:spacing w:line="276" w:lineRule="auto"/>
        <w:jc w:val="center"/>
        <w:rPr>
          <w:rFonts w:ascii="宋体" w:hAnsi="宋体" w:hint="eastAsia"/>
          <w:sz w:val="24"/>
        </w:rPr>
      </w:pPr>
      <w:r>
        <w:rPr>
          <w:rFonts w:ascii="宋体" w:hAnsi="宋体" w:hint="eastAsia"/>
          <w:sz w:val="24"/>
        </w:rPr>
        <w:t>图6.最后一天的汇报</w:t>
      </w:r>
    </w:p>
    <w:p w14:paraId="5786BDE3" w14:textId="6E959E75" w:rsidR="00506922" w:rsidRPr="0028529C" w:rsidRDefault="00506922" w:rsidP="00506922">
      <w:pPr>
        <w:spacing w:line="276" w:lineRule="auto"/>
        <w:ind w:firstLineChars="200" w:firstLine="480"/>
        <w:rPr>
          <w:rFonts w:ascii="宋体" w:hAnsi="宋体"/>
          <w:sz w:val="24"/>
        </w:rPr>
      </w:pPr>
      <w:r w:rsidRPr="00FC551C">
        <w:rPr>
          <w:rFonts w:ascii="宋体" w:hAnsi="宋体" w:hint="eastAsia"/>
          <w:sz w:val="24"/>
        </w:rPr>
        <w:t>这</w:t>
      </w:r>
      <w:r w:rsidR="00E17167">
        <w:rPr>
          <w:rFonts w:ascii="宋体" w:hAnsi="宋体" w:hint="eastAsia"/>
          <w:sz w:val="24"/>
        </w:rPr>
        <w:t>次</w:t>
      </w:r>
      <w:r w:rsidRPr="00FC551C">
        <w:rPr>
          <w:rFonts w:ascii="宋体" w:hAnsi="宋体" w:hint="eastAsia"/>
          <w:sz w:val="24"/>
        </w:rPr>
        <w:t>活动</w:t>
      </w:r>
      <w:r>
        <w:rPr>
          <w:rFonts w:ascii="宋体" w:hAnsi="宋体" w:hint="eastAsia"/>
          <w:sz w:val="24"/>
        </w:rPr>
        <w:t>虽然</w:t>
      </w:r>
      <w:r w:rsidRPr="00FC551C">
        <w:rPr>
          <w:rFonts w:ascii="宋体" w:hAnsi="宋体" w:hint="eastAsia"/>
          <w:sz w:val="24"/>
        </w:rPr>
        <w:t>结束了，</w:t>
      </w:r>
      <w:r>
        <w:rPr>
          <w:rFonts w:ascii="宋体" w:hAnsi="宋体" w:hint="eastAsia"/>
          <w:sz w:val="24"/>
        </w:rPr>
        <w:t>但</w:t>
      </w:r>
      <w:r w:rsidRPr="00FC551C">
        <w:rPr>
          <w:rFonts w:ascii="宋体" w:hAnsi="宋体" w:hint="eastAsia"/>
          <w:sz w:val="24"/>
        </w:rPr>
        <w:t>樱花计划给我留下的形象却是永久的</w:t>
      </w:r>
      <w:r>
        <w:rPr>
          <w:rFonts w:ascii="宋体" w:hAnsi="宋体" w:hint="eastAsia"/>
          <w:sz w:val="24"/>
        </w:rPr>
        <w:t>。从2023年的10月到2024年6月为期8个月的时间里，</w:t>
      </w:r>
      <w:r w:rsidR="009E0992">
        <w:rPr>
          <w:rFonts w:ascii="宋体" w:hAnsi="宋体" w:hint="eastAsia"/>
          <w:sz w:val="24"/>
        </w:rPr>
        <w:t>在</w:t>
      </w:r>
      <w:r w:rsidRPr="004B615F">
        <w:rPr>
          <w:rFonts w:ascii="宋体" w:hAnsi="宋体" w:hint="eastAsia"/>
          <w:sz w:val="24"/>
        </w:rPr>
        <w:t>实验室学习和汇报的过程中，我深受各位老师和同学们研究的启发，尤其是对于</w:t>
      </w:r>
      <w:r w:rsidR="00E17167">
        <w:rPr>
          <w:rFonts w:ascii="宋体" w:hAnsi="宋体" w:hint="eastAsia"/>
          <w:sz w:val="24"/>
        </w:rPr>
        <w:t>在</w:t>
      </w:r>
      <w:r w:rsidRPr="004B615F">
        <w:rPr>
          <w:rFonts w:ascii="宋体" w:hAnsi="宋体" w:hint="eastAsia"/>
          <w:sz w:val="24"/>
        </w:rPr>
        <w:t>热传导的研究感到格外投入。这次经历不仅增加了我的专业知识，也加深了我对科学研究的热情和追求高效成果的动力</w:t>
      </w:r>
      <w:r>
        <w:rPr>
          <w:rFonts w:ascii="宋体" w:hAnsi="宋体" w:hint="eastAsia"/>
          <w:sz w:val="24"/>
        </w:rPr>
        <w:t>。</w:t>
      </w:r>
      <w:r w:rsidRPr="00FC551C">
        <w:rPr>
          <w:rFonts w:ascii="宋体" w:hAnsi="宋体" w:hint="eastAsia"/>
          <w:sz w:val="24"/>
        </w:rPr>
        <w:t>感谢各位老师和前辈同学的帮助。我会好好珍惜这份感受，在未来</w:t>
      </w:r>
      <w:r w:rsidRPr="00BF60D4">
        <w:rPr>
          <w:rFonts w:ascii="宋体" w:hAnsi="宋体" w:hint="eastAsia"/>
          <w:sz w:val="24"/>
        </w:rPr>
        <w:t>再接再厉。</w:t>
      </w:r>
    </w:p>
    <w:p w14:paraId="39E44832" w14:textId="77777777" w:rsidR="00791CBC" w:rsidRPr="00506922" w:rsidRDefault="00791CBC"/>
    <w:sectPr w:rsidR="00791CBC" w:rsidRPr="00506922" w:rsidSect="0050692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FCBEA" w14:textId="77777777" w:rsidR="00380284" w:rsidRDefault="00380284" w:rsidP="00506922">
      <w:r>
        <w:separator/>
      </w:r>
    </w:p>
  </w:endnote>
  <w:endnote w:type="continuationSeparator" w:id="0">
    <w:p w14:paraId="41C6E704" w14:textId="77777777" w:rsidR="00380284" w:rsidRDefault="00380284" w:rsidP="0050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ECD65" w14:textId="77777777" w:rsidR="00380284" w:rsidRDefault="00380284" w:rsidP="00506922">
      <w:r>
        <w:separator/>
      </w:r>
    </w:p>
  </w:footnote>
  <w:footnote w:type="continuationSeparator" w:id="0">
    <w:p w14:paraId="7DA89A57" w14:textId="77777777" w:rsidR="00380284" w:rsidRDefault="00380284" w:rsidP="005069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2293E"/>
    <w:rsid w:val="00064787"/>
    <w:rsid w:val="000E0437"/>
    <w:rsid w:val="002A696A"/>
    <w:rsid w:val="00380284"/>
    <w:rsid w:val="003D7C8B"/>
    <w:rsid w:val="0041655E"/>
    <w:rsid w:val="00506922"/>
    <w:rsid w:val="00565D04"/>
    <w:rsid w:val="005A7555"/>
    <w:rsid w:val="00732061"/>
    <w:rsid w:val="00754055"/>
    <w:rsid w:val="00791CBC"/>
    <w:rsid w:val="008C78B7"/>
    <w:rsid w:val="009E0992"/>
    <w:rsid w:val="00B2293E"/>
    <w:rsid w:val="00D2560C"/>
    <w:rsid w:val="00E17167"/>
    <w:rsid w:val="00E7417B"/>
    <w:rsid w:val="00EA73D5"/>
    <w:rsid w:val="00F51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AE73C"/>
  <w15:chartTrackingRefBased/>
  <w15:docId w15:val="{2CB599E6-2432-4D96-9115-482EDDFF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6922"/>
    <w:pPr>
      <w:widowControl w:val="0"/>
      <w:jc w:val="both"/>
    </w:pPr>
    <w:rPr>
      <w:rFonts w:ascii="Calibri" w:eastAsia="宋体" w:hAnsi="Calibri" w:cs="Times New Roman"/>
      <w:szCs w:val="24"/>
    </w:rPr>
  </w:style>
  <w:style w:type="paragraph" w:styleId="1">
    <w:name w:val="heading 1"/>
    <w:basedOn w:val="a"/>
    <w:next w:val="a"/>
    <w:link w:val="10"/>
    <w:uiPriority w:val="9"/>
    <w:qFormat/>
    <w:rsid w:val="00B2293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2293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2293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B2293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B2293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B2293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B2293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2293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2293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2293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2293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2293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2293E"/>
    <w:rPr>
      <w:rFonts w:cstheme="majorBidi"/>
      <w:color w:val="0F4761" w:themeColor="accent1" w:themeShade="BF"/>
      <w:sz w:val="28"/>
      <w:szCs w:val="28"/>
    </w:rPr>
  </w:style>
  <w:style w:type="character" w:customStyle="1" w:styleId="50">
    <w:name w:val="标题 5 字符"/>
    <w:basedOn w:val="a0"/>
    <w:link w:val="5"/>
    <w:uiPriority w:val="9"/>
    <w:semiHidden/>
    <w:rsid w:val="00B2293E"/>
    <w:rPr>
      <w:rFonts w:cstheme="majorBidi"/>
      <w:color w:val="0F4761" w:themeColor="accent1" w:themeShade="BF"/>
      <w:sz w:val="24"/>
      <w:szCs w:val="24"/>
    </w:rPr>
  </w:style>
  <w:style w:type="character" w:customStyle="1" w:styleId="60">
    <w:name w:val="标题 6 字符"/>
    <w:basedOn w:val="a0"/>
    <w:link w:val="6"/>
    <w:uiPriority w:val="9"/>
    <w:semiHidden/>
    <w:rsid w:val="00B2293E"/>
    <w:rPr>
      <w:rFonts w:cstheme="majorBidi"/>
      <w:b/>
      <w:bCs/>
      <w:color w:val="0F4761" w:themeColor="accent1" w:themeShade="BF"/>
    </w:rPr>
  </w:style>
  <w:style w:type="character" w:customStyle="1" w:styleId="70">
    <w:name w:val="标题 7 字符"/>
    <w:basedOn w:val="a0"/>
    <w:link w:val="7"/>
    <w:uiPriority w:val="9"/>
    <w:semiHidden/>
    <w:rsid w:val="00B2293E"/>
    <w:rPr>
      <w:rFonts w:cstheme="majorBidi"/>
      <w:b/>
      <w:bCs/>
      <w:color w:val="595959" w:themeColor="text1" w:themeTint="A6"/>
    </w:rPr>
  </w:style>
  <w:style w:type="character" w:customStyle="1" w:styleId="80">
    <w:name w:val="标题 8 字符"/>
    <w:basedOn w:val="a0"/>
    <w:link w:val="8"/>
    <w:uiPriority w:val="9"/>
    <w:semiHidden/>
    <w:rsid w:val="00B2293E"/>
    <w:rPr>
      <w:rFonts w:cstheme="majorBidi"/>
      <w:color w:val="595959" w:themeColor="text1" w:themeTint="A6"/>
    </w:rPr>
  </w:style>
  <w:style w:type="character" w:customStyle="1" w:styleId="90">
    <w:name w:val="标题 9 字符"/>
    <w:basedOn w:val="a0"/>
    <w:link w:val="9"/>
    <w:uiPriority w:val="9"/>
    <w:semiHidden/>
    <w:rsid w:val="00B2293E"/>
    <w:rPr>
      <w:rFonts w:eastAsiaTheme="majorEastAsia" w:cstheme="majorBidi"/>
      <w:color w:val="595959" w:themeColor="text1" w:themeTint="A6"/>
    </w:rPr>
  </w:style>
  <w:style w:type="paragraph" w:styleId="a3">
    <w:name w:val="Title"/>
    <w:basedOn w:val="a"/>
    <w:next w:val="a"/>
    <w:link w:val="a4"/>
    <w:uiPriority w:val="10"/>
    <w:qFormat/>
    <w:rsid w:val="00B2293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229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2293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2293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2293E"/>
    <w:pPr>
      <w:spacing w:before="160" w:after="160"/>
      <w:jc w:val="center"/>
    </w:pPr>
    <w:rPr>
      <w:i/>
      <w:iCs/>
      <w:color w:val="404040" w:themeColor="text1" w:themeTint="BF"/>
    </w:rPr>
  </w:style>
  <w:style w:type="character" w:customStyle="1" w:styleId="a8">
    <w:name w:val="引用 字符"/>
    <w:basedOn w:val="a0"/>
    <w:link w:val="a7"/>
    <w:uiPriority w:val="29"/>
    <w:rsid w:val="00B2293E"/>
    <w:rPr>
      <w:i/>
      <w:iCs/>
      <w:color w:val="404040" w:themeColor="text1" w:themeTint="BF"/>
    </w:rPr>
  </w:style>
  <w:style w:type="paragraph" w:styleId="a9">
    <w:name w:val="List Paragraph"/>
    <w:basedOn w:val="a"/>
    <w:uiPriority w:val="34"/>
    <w:qFormat/>
    <w:rsid w:val="00B2293E"/>
    <w:pPr>
      <w:ind w:left="720"/>
      <w:contextualSpacing/>
    </w:pPr>
  </w:style>
  <w:style w:type="character" w:styleId="aa">
    <w:name w:val="Intense Emphasis"/>
    <w:basedOn w:val="a0"/>
    <w:uiPriority w:val="21"/>
    <w:qFormat/>
    <w:rsid w:val="00B2293E"/>
    <w:rPr>
      <w:i/>
      <w:iCs/>
      <w:color w:val="0F4761" w:themeColor="accent1" w:themeShade="BF"/>
    </w:rPr>
  </w:style>
  <w:style w:type="paragraph" w:styleId="ab">
    <w:name w:val="Intense Quote"/>
    <w:basedOn w:val="a"/>
    <w:next w:val="a"/>
    <w:link w:val="ac"/>
    <w:uiPriority w:val="30"/>
    <w:qFormat/>
    <w:rsid w:val="00B229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2293E"/>
    <w:rPr>
      <w:i/>
      <w:iCs/>
      <w:color w:val="0F4761" w:themeColor="accent1" w:themeShade="BF"/>
    </w:rPr>
  </w:style>
  <w:style w:type="character" w:styleId="ad">
    <w:name w:val="Intense Reference"/>
    <w:basedOn w:val="a0"/>
    <w:uiPriority w:val="32"/>
    <w:qFormat/>
    <w:rsid w:val="00B2293E"/>
    <w:rPr>
      <w:b/>
      <w:bCs/>
      <w:smallCaps/>
      <w:color w:val="0F4761" w:themeColor="accent1" w:themeShade="BF"/>
      <w:spacing w:val="5"/>
    </w:rPr>
  </w:style>
  <w:style w:type="paragraph" w:styleId="ae">
    <w:name w:val="header"/>
    <w:basedOn w:val="a"/>
    <w:link w:val="af"/>
    <w:uiPriority w:val="99"/>
    <w:unhideWhenUsed/>
    <w:rsid w:val="00506922"/>
    <w:pPr>
      <w:tabs>
        <w:tab w:val="center" w:pos="4153"/>
        <w:tab w:val="right" w:pos="8306"/>
      </w:tabs>
      <w:snapToGrid w:val="0"/>
      <w:jc w:val="center"/>
    </w:pPr>
    <w:rPr>
      <w:sz w:val="18"/>
      <w:szCs w:val="18"/>
    </w:rPr>
  </w:style>
  <w:style w:type="character" w:customStyle="1" w:styleId="af">
    <w:name w:val="页眉 字符"/>
    <w:basedOn w:val="a0"/>
    <w:link w:val="ae"/>
    <w:uiPriority w:val="99"/>
    <w:rsid w:val="00506922"/>
    <w:rPr>
      <w:sz w:val="18"/>
      <w:szCs w:val="18"/>
    </w:rPr>
  </w:style>
  <w:style w:type="paragraph" w:styleId="af0">
    <w:name w:val="footer"/>
    <w:basedOn w:val="a"/>
    <w:link w:val="af1"/>
    <w:uiPriority w:val="99"/>
    <w:unhideWhenUsed/>
    <w:rsid w:val="00506922"/>
    <w:pPr>
      <w:tabs>
        <w:tab w:val="center" w:pos="4153"/>
        <w:tab w:val="right" w:pos="8306"/>
      </w:tabs>
      <w:snapToGrid w:val="0"/>
      <w:jc w:val="left"/>
    </w:pPr>
    <w:rPr>
      <w:sz w:val="18"/>
      <w:szCs w:val="18"/>
    </w:rPr>
  </w:style>
  <w:style w:type="character" w:customStyle="1" w:styleId="af1">
    <w:name w:val="页脚 字符"/>
    <w:basedOn w:val="a0"/>
    <w:link w:val="af0"/>
    <w:uiPriority w:val="99"/>
    <w:rsid w:val="00506922"/>
    <w:rPr>
      <w:sz w:val="18"/>
      <w:szCs w:val="18"/>
    </w:rPr>
  </w:style>
  <w:style w:type="table" w:styleId="af2">
    <w:name w:val="Table Grid"/>
    <w:basedOn w:val="a1"/>
    <w:uiPriority w:val="39"/>
    <w:rsid w:val="00064787"/>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311</Words>
  <Characters>1775</Characters>
  <Application>Microsoft Office Word</Application>
  <DocSecurity>0</DocSecurity>
  <Lines>14</Lines>
  <Paragraphs>4</Paragraphs>
  <ScaleCrop>false</ScaleCrop>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 rain fall</dc:creator>
  <cp:keywords/>
  <dc:description/>
  <cp:lastModifiedBy>down rain fall</cp:lastModifiedBy>
  <cp:revision>9</cp:revision>
  <dcterms:created xsi:type="dcterms:W3CDTF">2024-06-15T12:32:00Z</dcterms:created>
  <dcterms:modified xsi:type="dcterms:W3CDTF">2024-06-16T02:39:00Z</dcterms:modified>
</cp:coreProperties>
</file>